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9B1" w:rsidRDefault="00EF7AF0" w:rsidP="00EF7AF0">
      <w:pPr>
        <w:jc w:val="center"/>
        <w:rPr>
          <w:b/>
        </w:rPr>
      </w:pPr>
      <w:bookmarkStart w:id="0" w:name="_GoBack"/>
      <w:bookmarkEnd w:id="0"/>
      <w:r>
        <w:rPr>
          <w:b/>
        </w:rPr>
        <w:t>Week 3 Discussion Prompt</w:t>
      </w:r>
    </w:p>
    <w:p w:rsidR="00CD69CE" w:rsidRDefault="00411450" w:rsidP="00411450">
      <w:pPr>
        <w:jc w:val="center"/>
        <w:rPr>
          <w:b/>
        </w:rPr>
      </w:pPr>
      <w:r>
        <w:rPr>
          <w:b/>
        </w:rPr>
        <w:t>Research Designs</w:t>
      </w:r>
    </w:p>
    <w:p w:rsidR="0007032F" w:rsidRDefault="0007032F" w:rsidP="0007032F">
      <w:r>
        <w:rPr>
          <w:b/>
        </w:rPr>
        <w:tab/>
      </w:r>
      <w:r>
        <w:t>According to Burns &amp; Grove (</w:t>
      </w:r>
      <w:r w:rsidRPr="0019740F">
        <w:rPr>
          <w:noProof/>
        </w:rPr>
        <w:t>2010)</w:t>
      </w:r>
      <w:r w:rsidR="0019740F">
        <w:rPr>
          <w:noProof/>
        </w:rPr>
        <w:t>,</w:t>
      </w:r>
      <w:r>
        <w:t xml:space="preserve"> a research design refers to a blueprint that is used in studies conducted to effectively control the factors that </w:t>
      </w:r>
      <w:r w:rsidR="00826305">
        <w:t xml:space="preserve">are </w:t>
      </w:r>
      <w:r w:rsidR="00F83DBF">
        <w:t>likely</w:t>
      </w:r>
      <w:r w:rsidR="00826305">
        <w:t xml:space="preserve"> to interfere with the </w:t>
      </w:r>
      <w:r w:rsidR="00F83DBF">
        <w:t xml:space="preserve">intended outcome. The selected design for </w:t>
      </w:r>
      <w:r w:rsidR="00B0036F">
        <w:t xml:space="preserve">a </w:t>
      </w:r>
      <w:proofErr w:type="gramStart"/>
      <w:r w:rsidR="00B0036F">
        <w:t>particular study</w:t>
      </w:r>
      <w:proofErr w:type="gramEnd"/>
      <w:r w:rsidR="00B0036F">
        <w:t xml:space="preserve"> determines how the population to be studied will be chosen, </w:t>
      </w:r>
      <w:r w:rsidR="001B692B">
        <w:t xml:space="preserve">the procedures that will be applied </w:t>
      </w:r>
      <w:r w:rsidR="00A70547">
        <w:t>in</w:t>
      </w:r>
      <w:r w:rsidR="001B692B">
        <w:t xml:space="preserve"> the sampling process and the measurement, data </w:t>
      </w:r>
      <w:r w:rsidR="001B692B" w:rsidRPr="0019740F">
        <w:rPr>
          <w:noProof/>
        </w:rPr>
        <w:t>collection</w:t>
      </w:r>
      <w:r w:rsidR="0019740F">
        <w:rPr>
          <w:noProof/>
        </w:rPr>
        <w:t>,</w:t>
      </w:r>
      <w:r w:rsidR="001B692B">
        <w:t xml:space="preserve"> and analysis </w:t>
      </w:r>
      <w:r w:rsidR="00A70547">
        <w:t>methods</w:t>
      </w:r>
      <w:r w:rsidR="001B692B">
        <w:t>.</w:t>
      </w:r>
      <w:r w:rsidR="00852EE6">
        <w:t xml:space="preserve"> Selection of a </w:t>
      </w:r>
      <w:r w:rsidR="00E41A72">
        <w:t>research</w:t>
      </w:r>
      <w:r w:rsidR="00852EE6">
        <w:t xml:space="preserve"> design </w:t>
      </w:r>
      <w:r w:rsidR="00E41A72">
        <w:t>depends</w:t>
      </w:r>
      <w:r w:rsidR="00852EE6">
        <w:t xml:space="preserve"> on the </w:t>
      </w:r>
      <w:r w:rsidR="00146E1F">
        <w:t xml:space="preserve">information that is available about the problem being investigated, </w:t>
      </w:r>
      <w:r w:rsidR="00EF37CE">
        <w:t xml:space="preserve">the expertise of the researcher and the </w:t>
      </w:r>
      <w:r w:rsidR="009509B5">
        <w:t>goal of the study.</w:t>
      </w:r>
      <w:r w:rsidR="00715B40">
        <w:t xml:space="preserve"> In the nursing field, research designs that may be appli</w:t>
      </w:r>
      <w:r w:rsidR="0044770D">
        <w:t>cable may either be qualitative or quantitative.</w:t>
      </w:r>
      <w:r w:rsidR="00967F24">
        <w:t xml:space="preserve"> An example of a quantitative research design </w:t>
      </w:r>
      <w:r w:rsidR="00A71750">
        <w:t xml:space="preserve">is </w:t>
      </w:r>
      <w:r w:rsidR="0092324F">
        <w:t xml:space="preserve">descriptive research design. </w:t>
      </w:r>
      <w:r w:rsidR="00A71750">
        <w:t>An example of a qualitative research design is the narrative inquiry research design.</w:t>
      </w:r>
    </w:p>
    <w:p w:rsidR="009509B5" w:rsidRPr="00D72ECB" w:rsidRDefault="0082534D" w:rsidP="0007032F">
      <w:r>
        <w:tab/>
        <w:t xml:space="preserve">Considering that I intend to conduct a </w:t>
      </w:r>
      <w:r w:rsidR="00DD70A1">
        <w:t>qualitative research</w:t>
      </w:r>
      <w:r w:rsidR="006F7D3A">
        <w:t>, I will focus on the narrative inquiry research design.</w:t>
      </w:r>
      <w:r w:rsidR="003E1DB3">
        <w:t xml:space="preserve"> The design above </w:t>
      </w:r>
      <w:r w:rsidR="00A56865">
        <w:t>depends on the narration of individuals’ accounts</w:t>
      </w:r>
      <w:r w:rsidR="002D3C01">
        <w:t xml:space="preserve"> and interpreting the meanings thereof. The narratives referred to may be obtained from different groups of people including family members and caregivers.</w:t>
      </w:r>
      <w:r w:rsidR="0001025B">
        <w:t xml:space="preserve"> The researcher draws information from the stories tha</w:t>
      </w:r>
      <w:r w:rsidR="000B6EC4">
        <w:t>t</w:t>
      </w:r>
      <w:r w:rsidR="0001025B">
        <w:t xml:space="preserve"> are </w:t>
      </w:r>
      <w:r w:rsidR="000B6EC4">
        <w:t>narrated. The i</w:t>
      </w:r>
      <w:r w:rsidR="00B57B56">
        <w:t>n</w:t>
      </w:r>
      <w:r w:rsidR="000B6EC4">
        <w:t xml:space="preserve">formation obtained </w:t>
      </w:r>
      <w:r w:rsidR="00B57B56">
        <w:t>is analyzed by the researcher who then re-tells</w:t>
      </w:r>
      <w:r w:rsidR="00A70547">
        <w:t xml:space="preserve"> the story based on the</w:t>
      </w:r>
      <w:r w:rsidR="00DC07F4">
        <w:t>ir</w:t>
      </w:r>
      <w:r w:rsidR="00A70547">
        <w:t xml:space="preserve"> conclusions</w:t>
      </w:r>
      <w:r w:rsidR="00DC07F4">
        <w:t xml:space="preserve">. </w:t>
      </w:r>
      <w:r w:rsidR="00B57B56">
        <w:t xml:space="preserve">The design above </w:t>
      </w:r>
      <w:r w:rsidR="005D3146">
        <w:t xml:space="preserve">is mainly used because it allows </w:t>
      </w:r>
      <w:r w:rsidR="001E2083">
        <w:t>the researcher to listen to assumptions made then qu</w:t>
      </w:r>
      <w:r w:rsidR="00FC5E0C">
        <w:t>estion them</w:t>
      </w:r>
      <w:r w:rsidR="00CB2C50">
        <w:t xml:space="preserve"> (</w:t>
      </w:r>
      <w:r w:rsidR="00CB2C50" w:rsidRPr="00CB2C50">
        <w:t>David</w:t>
      </w:r>
      <w:r w:rsidR="00CB2C50">
        <w:t>, 2013)</w:t>
      </w:r>
      <w:r w:rsidR="00FC5E0C">
        <w:t>.</w:t>
      </w:r>
      <w:r w:rsidR="00CD68A5">
        <w:t xml:space="preserve"> For instance, </w:t>
      </w:r>
      <w:r w:rsidR="00E535B5">
        <w:t>when researching about children, the vi</w:t>
      </w:r>
      <w:r w:rsidR="00E510CC">
        <w:t>e</w:t>
      </w:r>
      <w:r w:rsidR="00E535B5">
        <w:t xml:space="preserve">w </w:t>
      </w:r>
      <w:r w:rsidR="00E510CC">
        <w:t>on research aspects in focus varies between the children and the adults.</w:t>
      </w:r>
      <w:r w:rsidR="00CB2C50">
        <w:t xml:space="preserve"> So, when conducting my research </w:t>
      </w:r>
      <w:r w:rsidR="00A05957">
        <w:t xml:space="preserve">on </w:t>
      </w:r>
      <w:r w:rsidR="007D6F4B" w:rsidRPr="0070710C">
        <w:rPr>
          <w:b/>
          <w:i/>
          <w:u w:val="single"/>
        </w:rPr>
        <w:t xml:space="preserve">Impact of Sleep on the </w:t>
      </w:r>
      <w:r w:rsidR="007D6F4B">
        <w:rPr>
          <w:b/>
          <w:i/>
          <w:u w:val="single"/>
        </w:rPr>
        <w:t xml:space="preserve">Growth and Development of </w:t>
      </w:r>
      <w:r w:rsidR="007D6F4B" w:rsidRPr="0070710C">
        <w:rPr>
          <w:b/>
          <w:i/>
          <w:u w:val="single"/>
        </w:rPr>
        <w:t>Children</w:t>
      </w:r>
      <w:r w:rsidR="007D6F4B">
        <w:rPr>
          <w:b/>
          <w:i/>
          <w:u w:val="single"/>
        </w:rPr>
        <w:t xml:space="preserve">, </w:t>
      </w:r>
      <w:r w:rsidR="007D6F4B">
        <w:t xml:space="preserve">application of the narrative inquiry research design would require that I ask both the caregivers and the children in question to narrate their experiences with that regard. Then, </w:t>
      </w:r>
      <w:r w:rsidR="007857B1">
        <w:t>I would need to analyze the information obtained and come up with a conclusion.</w:t>
      </w:r>
    </w:p>
    <w:p w:rsidR="009509B5" w:rsidRDefault="009509B5" w:rsidP="009509B5">
      <w:pPr>
        <w:jc w:val="center"/>
        <w:rPr>
          <w:b/>
        </w:rPr>
      </w:pPr>
      <w:r>
        <w:rPr>
          <w:b/>
        </w:rPr>
        <w:lastRenderedPageBreak/>
        <w:t>References</w:t>
      </w:r>
    </w:p>
    <w:p w:rsidR="00D72ECB" w:rsidRDefault="00D72ECB" w:rsidP="00D72ECB">
      <w:pPr>
        <w:ind w:left="720" w:hanging="720"/>
      </w:pPr>
      <w:r w:rsidRPr="00B90C47">
        <w:t>Burns, N., &amp; Grove, S. K. (2010). </w:t>
      </w:r>
      <w:r w:rsidRPr="00B90C47">
        <w:rPr>
          <w:i/>
          <w:iCs/>
        </w:rPr>
        <w:t xml:space="preserve">Understanding Nursing </w:t>
      </w:r>
      <w:proofErr w:type="spellStart"/>
      <w:r w:rsidRPr="00B90C47">
        <w:rPr>
          <w:i/>
          <w:iCs/>
        </w:rPr>
        <w:t>Research-</w:t>
      </w:r>
      <w:proofErr w:type="gramStart"/>
      <w:r w:rsidRPr="00B90C47">
        <w:rPr>
          <w:i/>
          <w:iCs/>
        </w:rPr>
        <w:t>eBook:s</w:t>
      </w:r>
      <w:proofErr w:type="spellEnd"/>
      <w:proofErr w:type="gramEnd"/>
      <w:r w:rsidRPr="00B90C47">
        <w:rPr>
          <w:i/>
          <w:iCs/>
        </w:rPr>
        <w:t xml:space="preserve"> Building an Evidence-Based Practice</w:t>
      </w:r>
      <w:r w:rsidRPr="00B90C47">
        <w:t>. Elsevier Health Sciences.</w:t>
      </w:r>
    </w:p>
    <w:p w:rsidR="00D72ECB" w:rsidRPr="00B90C47" w:rsidRDefault="00D72ECB" w:rsidP="00D72ECB">
      <w:pPr>
        <w:ind w:left="720" w:hanging="720"/>
      </w:pPr>
      <w:r w:rsidRPr="00CB2C50">
        <w:t xml:space="preserve">David Shaw </w:t>
      </w:r>
      <w:r w:rsidRPr="0019740F">
        <w:rPr>
          <w:noProof/>
        </w:rPr>
        <w:t>Ph</w:t>
      </w:r>
      <w:r w:rsidR="0019740F">
        <w:rPr>
          <w:noProof/>
        </w:rPr>
        <w:t>.D.</w:t>
      </w:r>
      <w:r w:rsidRPr="00CB2C50">
        <w:t xml:space="preserve">, C. (2013). </w:t>
      </w:r>
      <w:proofErr w:type="spellStart"/>
      <w:r w:rsidRPr="00CB2C50">
        <w:t>Rigour</w:t>
      </w:r>
      <w:proofErr w:type="spellEnd"/>
      <w:r w:rsidRPr="00CB2C50">
        <w:t xml:space="preserve"> in qualitative case-study research. </w:t>
      </w:r>
      <w:r w:rsidRPr="00CB2C50">
        <w:rPr>
          <w:i/>
          <w:iCs/>
        </w:rPr>
        <w:t>Nurse Researcher (through 2013)</w:t>
      </w:r>
      <w:r w:rsidRPr="00CB2C50">
        <w:t>, </w:t>
      </w:r>
      <w:r w:rsidRPr="00CB2C50">
        <w:rPr>
          <w:i/>
          <w:iCs/>
        </w:rPr>
        <w:t>20</w:t>
      </w:r>
      <w:r w:rsidRPr="00CB2C50">
        <w:t>(4), 12.</w:t>
      </w:r>
    </w:p>
    <w:p w:rsidR="009509B5" w:rsidRPr="00B90C47" w:rsidRDefault="009509B5" w:rsidP="009509B5"/>
    <w:sectPr w:rsidR="009509B5" w:rsidRPr="00B90C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U0MzE1sTA0NDA0MzRQ0lEKTi0uzszPAykwqgUAPLSbqSwAAAA="/>
  </w:docVars>
  <w:rsids>
    <w:rsidRoot w:val="00EF7AF0"/>
    <w:rsid w:val="0001025B"/>
    <w:rsid w:val="0007032F"/>
    <w:rsid w:val="000B6EC4"/>
    <w:rsid w:val="00146E1F"/>
    <w:rsid w:val="0019740F"/>
    <w:rsid w:val="001B692B"/>
    <w:rsid w:val="001E2083"/>
    <w:rsid w:val="002D3C01"/>
    <w:rsid w:val="003E1DB3"/>
    <w:rsid w:val="00411450"/>
    <w:rsid w:val="0044770D"/>
    <w:rsid w:val="005D3146"/>
    <w:rsid w:val="006F7D3A"/>
    <w:rsid w:val="00715B40"/>
    <w:rsid w:val="007857B1"/>
    <w:rsid w:val="007D6F4B"/>
    <w:rsid w:val="0082534D"/>
    <w:rsid w:val="00826305"/>
    <w:rsid w:val="00852EE6"/>
    <w:rsid w:val="0092324F"/>
    <w:rsid w:val="009509B5"/>
    <w:rsid w:val="00967F24"/>
    <w:rsid w:val="00A05957"/>
    <w:rsid w:val="00A56865"/>
    <w:rsid w:val="00A639B1"/>
    <w:rsid w:val="00A70547"/>
    <w:rsid w:val="00A71750"/>
    <w:rsid w:val="00B0036F"/>
    <w:rsid w:val="00B57B56"/>
    <w:rsid w:val="00B90C47"/>
    <w:rsid w:val="00B912E7"/>
    <w:rsid w:val="00C118BE"/>
    <w:rsid w:val="00CB2C50"/>
    <w:rsid w:val="00CD68A5"/>
    <w:rsid w:val="00CD69CE"/>
    <w:rsid w:val="00D717B0"/>
    <w:rsid w:val="00D72ECB"/>
    <w:rsid w:val="00DC07F4"/>
    <w:rsid w:val="00DD70A1"/>
    <w:rsid w:val="00E41A72"/>
    <w:rsid w:val="00E510CC"/>
    <w:rsid w:val="00E535B5"/>
    <w:rsid w:val="00E87576"/>
    <w:rsid w:val="00EF37CE"/>
    <w:rsid w:val="00EF7AF0"/>
    <w:rsid w:val="00F83DBF"/>
    <w:rsid w:val="00FC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C7939D-869D-4E43-8BA7-527F0778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</dc:creator>
  <cp:keywords/>
  <dc:description/>
  <cp:lastModifiedBy>Nash</cp:lastModifiedBy>
  <cp:revision>41</cp:revision>
  <dcterms:created xsi:type="dcterms:W3CDTF">2017-11-14T18:55:00Z</dcterms:created>
  <dcterms:modified xsi:type="dcterms:W3CDTF">2017-11-14T20:55:00Z</dcterms:modified>
</cp:coreProperties>
</file>